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B4" w:rsidRDefault="005B11F0" w:rsidP="007404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Uso de manequim eletrônico de ausculta na Monitoria de Cardiologia</w:t>
      </w:r>
    </w:p>
    <w:p w:rsidR="007555E3" w:rsidRDefault="00740764" w:rsidP="007555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Helio Matheus Figueiredo Lisboa – </w:t>
      </w:r>
      <w:r w:rsidR="005B11F0">
        <w:rPr>
          <w:rFonts w:ascii="Times New Roman" w:hAnsi="Times New Roman" w:cs="Times New Roman"/>
          <w:sz w:val="24"/>
          <w:szCs w:val="24"/>
        </w:rPr>
        <w:t xml:space="preserve">Monitor </w:t>
      </w:r>
      <w:r>
        <w:rPr>
          <w:rFonts w:ascii="Times New Roman" w:hAnsi="Times New Roman" w:cs="Times New Roman"/>
          <w:sz w:val="24"/>
          <w:szCs w:val="24"/>
        </w:rPr>
        <w:t>bolsista</w:t>
      </w:r>
      <w:r w:rsidR="005B11F0">
        <w:rPr>
          <w:rFonts w:ascii="Times New Roman" w:hAnsi="Times New Roman" w:cs="Times New Roman"/>
          <w:sz w:val="24"/>
          <w:szCs w:val="24"/>
        </w:rPr>
        <w:t xml:space="preserve"> de Cardiologia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5FD" w:rsidRDefault="007555E3" w:rsidP="007555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Fátima Elizabeth Fonseca de Oliveira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555E3" w:rsidRPr="007555E3" w:rsidRDefault="007555E3" w:rsidP="007555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professora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coordenadora/orientadora</w:t>
      </w:r>
    </w:p>
    <w:p w:rsidR="007555E3" w:rsidRPr="007555E3" w:rsidRDefault="007555E3" w:rsidP="007555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5E3">
        <w:rPr>
          <w:rFonts w:ascii="Times New Roman" w:hAnsi="Times New Roman" w:cs="Times New Roman"/>
          <w:sz w:val="24"/>
          <w:szCs w:val="24"/>
        </w:rPr>
        <w:t>Centro de Ciências Médicas – CCM</w:t>
      </w:r>
    </w:p>
    <w:p w:rsidR="007555E3" w:rsidRDefault="007555E3" w:rsidP="007555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5E3">
        <w:rPr>
          <w:rFonts w:ascii="Times New Roman" w:hAnsi="Times New Roman" w:cs="Times New Roman"/>
          <w:sz w:val="24"/>
          <w:szCs w:val="24"/>
        </w:rPr>
        <w:t xml:space="preserve">Departamento de Medicina Interna – DMI </w:t>
      </w:r>
    </w:p>
    <w:p w:rsidR="003D05FD" w:rsidRDefault="003D05FD" w:rsidP="007555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Monitoria</w:t>
      </w:r>
    </w:p>
    <w:p w:rsidR="003D05FD" w:rsidRDefault="003D05FD" w:rsidP="003D0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05FD" w:rsidRDefault="003D05FD" w:rsidP="003D0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:rsidR="005B11F0" w:rsidRDefault="005B11F0" w:rsidP="005B11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ausculta cardíaca é um valioso método para o diagnóstico de doenças cardiovasculares. Mesmo com o advento de tecnológicos exames complementares, o seu entendimento ainda é de grand</w:t>
      </w:r>
      <w:r w:rsidR="00ED290E">
        <w:rPr>
          <w:rFonts w:ascii="Times New Roman" w:hAnsi="Times New Roman" w:cs="Times New Roman"/>
          <w:sz w:val="24"/>
          <w:szCs w:val="24"/>
        </w:rPr>
        <w:t>e importância para a</w:t>
      </w:r>
      <w:r>
        <w:rPr>
          <w:rFonts w:ascii="Times New Roman" w:hAnsi="Times New Roman" w:cs="Times New Roman"/>
          <w:sz w:val="24"/>
          <w:szCs w:val="24"/>
        </w:rPr>
        <w:t xml:space="preserve"> prática clínica. Entretanto, durante o ensino médico, ela ainda é vista como um pesadelo. Muito desse medo, se deve a falta de experiência prática dos alunos durante a graduação, algo essencial para o domínio dessa técnica. </w:t>
      </w:r>
    </w:p>
    <w:p w:rsidR="00ED290E" w:rsidRDefault="005B11F0" w:rsidP="005B11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de monitoria de cardiologia é um importante aliado na busca </w:t>
      </w:r>
      <w:r w:rsidR="00ED290E">
        <w:rPr>
          <w:rFonts w:ascii="Times New Roman" w:hAnsi="Times New Roman" w:cs="Times New Roman"/>
          <w:sz w:val="24"/>
          <w:szCs w:val="24"/>
        </w:rPr>
        <w:t xml:space="preserve">de uma </w:t>
      </w:r>
      <w:r>
        <w:rPr>
          <w:rFonts w:ascii="Times New Roman" w:hAnsi="Times New Roman" w:cs="Times New Roman"/>
          <w:sz w:val="24"/>
          <w:szCs w:val="24"/>
        </w:rPr>
        <w:t>maior exper</w:t>
      </w:r>
      <w:r w:rsidR="00ED290E">
        <w:rPr>
          <w:rFonts w:ascii="Times New Roman" w:hAnsi="Times New Roman" w:cs="Times New Roman"/>
          <w:sz w:val="24"/>
          <w:szCs w:val="24"/>
        </w:rPr>
        <w:t>iência prática. Cabe ao monitor</w:t>
      </w:r>
      <w:r>
        <w:rPr>
          <w:rFonts w:ascii="Times New Roman" w:hAnsi="Times New Roman" w:cs="Times New Roman"/>
          <w:sz w:val="24"/>
          <w:szCs w:val="24"/>
        </w:rPr>
        <w:t xml:space="preserve"> usar os mais variados métodos para melhor </w:t>
      </w:r>
      <w:r w:rsidR="00ED290E">
        <w:rPr>
          <w:rFonts w:ascii="Times New Roman" w:hAnsi="Times New Roman" w:cs="Times New Roman"/>
          <w:sz w:val="24"/>
          <w:szCs w:val="24"/>
        </w:rPr>
        <w:t xml:space="preserve">beneficiar os alunos na aprendizagem da ausculta. </w:t>
      </w:r>
    </w:p>
    <w:p w:rsidR="005B11F0" w:rsidRDefault="005B11F0" w:rsidP="005B11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monitoria de Doenças Prevalentes do Sistema Cardiocirculatório e Vascular Periférico (MIV31), que é uma matéria obrigatória do sexto período do curso de medicina da Universidade Federal da Paraíba (UFPB), vinculada ao DMI, do CCM, </w:t>
      </w:r>
      <w:r w:rsidR="000D45D5">
        <w:rPr>
          <w:rFonts w:ascii="Times New Roman" w:hAnsi="Times New Roman" w:cs="Times New Roman"/>
          <w:sz w:val="24"/>
          <w:szCs w:val="24"/>
        </w:rPr>
        <w:t xml:space="preserve">desenvolveu </w:t>
      </w:r>
      <w:r w:rsidR="00ED290E">
        <w:rPr>
          <w:rFonts w:ascii="Times New Roman" w:hAnsi="Times New Roman" w:cs="Times New Roman"/>
          <w:sz w:val="24"/>
          <w:szCs w:val="24"/>
        </w:rPr>
        <w:t xml:space="preserve">um método de </w:t>
      </w:r>
      <w:r w:rsidR="000D45D5">
        <w:rPr>
          <w:rFonts w:ascii="Times New Roman" w:hAnsi="Times New Roman" w:cs="Times New Roman"/>
          <w:sz w:val="24"/>
          <w:szCs w:val="24"/>
        </w:rPr>
        <w:t>ensino da ausculta cardíaca com o auxílio de um manequim eletrônico de ausculta. O uso deste manequim é algo inovador na UFPB, visto que se tornou disponível apenas após a construção do novo e moderno Laboratório de Práticas Clínicas do Centro de Ciências Médicas.</w:t>
      </w:r>
    </w:p>
    <w:p w:rsidR="007404BC" w:rsidRDefault="007404BC" w:rsidP="0074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BC" w:rsidRPr="003D05FD" w:rsidRDefault="007404BC" w:rsidP="00740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</w:t>
      </w:r>
      <w:r w:rsidR="000D45D5">
        <w:rPr>
          <w:rFonts w:ascii="Times New Roman" w:hAnsi="Times New Roman" w:cs="Times New Roman"/>
          <w:sz w:val="24"/>
          <w:szCs w:val="24"/>
        </w:rPr>
        <w:t xml:space="preserve">: educação em saúde, ausculta cardíaca, manequim </w:t>
      </w:r>
      <w:proofErr w:type="gramStart"/>
      <w:r w:rsidR="000D45D5">
        <w:rPr>
          <w:rFonts w:ascii="Times New Roman" w:hAnsi="Times New Roman" w:cs="Times New Roman"/>
          <w:sz w:val="24"/>
          <w:szCs w:val="24"/>
        </w:rPr>
        <w:t>eletrônico</w:t>
      </w:r>
      <w:proofErr w:type="gramEnd"/>
    </w:p>
    <w:p w:rsidR="007404BC" w:rsidRDefault="007404BC" w:rsidP="003D0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5D5" w:rsidRDefault="007404BC" w:rsidP="000D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</w:t>
      </w:r>
    </w:p>
    <w:p w:rsidR="007404BC" w:rsidRDefault="007404BC" w:rsidP="007404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tem como objetivo relatar a experiência do uso </w:t>
      </w:r>
      <w:r w:rsidR="00ED290E">
        <w:rPr>
          <w:rFonts w:ascii="Times New Roman" w:hAnsi="Times New Roman" w:cs="Times New Roman"/>
          <w:sz w:val="24"/>
          <w:szCs w:val="24"/>
        </w:rPr>
        <w:t>de um</w:t>
      </w:r>
      <w:r w:rsidR="000D45D5">
        <w:rPr>
          <w:rFonts w:ascii="Times New Roman" w:hAnsi="Times New Roman" w:cs="Times New Roman"/>
          <w:sz w:val="24"/>
          <w:szCs w:val="24"/>
        </w:rPr>
        <w:t xml:space="preserve"> manequim eletrônico de ausculta na disciplina obrigatório MIV31, do curso de medicina, como uma ferramenta facilitadora da aprendizagem da ausculta cardíaca.</w:t>
      </w:r>
    </w:p>
    <w:p w:rsidR="007404BC" w:rsidRDefault="007404BC" w:rsidP="003D0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5D5" w:rsidRDefault="007404BC" w:rsidP="000D4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 METODOLÓGICA</w:t>
      </w:r>
    </w:p>
    <w:p w:rsidR="007404BC" w:rsidRDefault="007404BC" w:rsidP="007404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 relato de experiência baseado</w:t>
      </w:r>
      <w:r w:rsidR="000D45D5">
        <w:rPr>
          <w:rFonts w:ascii="Times New Roman" w:hAnsi="Times New Roman" w:cs="Times New Roman"/>
          <w:sz w:val="24"/>
          <w:szCs w:val="24"/>
        </w:rPr>
        <w:t xml:space="preserve"> na administração de monitorias com um manequim eletrônico de ausculta, utilizado como uma ferramenta auxiliar de aprendizado.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5D5">
        <w:rPr>
          <w:rFonts w:ascii="Times New Roman" w:hAnsi="Times New Roman" w:cs="Times New Roman"/>
          <w:sz w:val="24"/>
          <w:szCs w:val="24"/>
        </w:rPr>
        <w:t xml:space="preserve">Este relato </w:t>
      </w:r>
      <w:r>
        <w:rPr>
          <w:rFonts w:ascii="Times New Roman" w:hAnsi="Times New Roman" w:cs="Times New Roman"/>
          <w:sz w:val="24"/>
          <w:szCs w:val="24"/>
        </w:rPr>
        <w:t xml:space="preserve">foi embasado a partir de </w:t>
      </w:r>
      <w:r w:rsidRPr="007404BC">
        <w:rPr>
          <w:rFonts w:ascii="Times New Roman" w:hAnsi="Times New Roman" w:cs="Times New Roman"/>
          <w:sz w:val="24"/>
          <w:szCs w:val="24"/>
        </w:rPr>
        <w:t xml:space="preserve">referências selecionadas </w:t>
      </w:r>
      <w:r w:rsidR="00ED290E">
        <w:rPr>
          <w:rFonts w:ascii="Times New Roman" w:hAnsi="Times New Roman" w:cs="Times New Roman"/>
          <w:sz w:val="24"/>
          <w:szCs w:val="24"/>
        </w:rPr>
        <w:t xml:space="preserve">em mecanismos </w:t>
      </w:r>
      <w:r w:rsidRPr="007404BC">
        <w:rPr>
          <w:rFonts w:ascii="Times New Roman" w:hAnsi="Times New Roman" w:cs="Times New Roman"/>
          <w:sz w:val="24"/>
          <w:szCs w:val="24"/>
        </w:rPr>
        <w:t xml:space="preserve">de busca na base de dados </w:t>
      </w:r>
      <w:proofErr w:type="spellStart"/>
      <w:proofErr w:type="gramStart"/>
      <w:r w:rsidRPr="007404B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Pr="007404BC">
        <w:rPr>
          <w:rFonts w:ascii="Times New Roman" w:hAnsi="Times New Roman" w:cs="Times New Roman"/>
          <w:sz w:val="24"/>
          <w:szCs w:val="24"/>
        </w:rPr>
        <w:t>, BIREME, sites  e revistas referentes ao assunto.</w:t>
      </w:r>
    </w:p>
    <w:p w:rsidR="007404BC" w:rsidRDefault="007404BC" w:rsidP="003D0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BC" w:rsidRDefault="007404BC" w:rsidP="003D0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RESULTADOS/AVALIAÇ</w:t>
      </w:r>
      <w:r w:rsidR="00861119">
        <w:rPr>
          <w:rFonts w:ascii="Times New Roman" w:hAnsi="Times New Roman" w:cs="Times New Roman"/>
          <w:sz w:val="24"/>
          <w:szCs w:val="24"/>
        </w:rPr>
        <w:t>ÃO</w:t>
      </w:r>
    </w:p>
    <w:p w:rsidR="000D45D5" w:rsidRDefault="000D45D5" w:rsidP="000D45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local escolhido para administrar as monitorias foi o </w:t>
      </w:r>
      <w:r w:rsidR="00A15AE5" w:rsidRPr="00C85B40">
        <w:rPr>
          <w:rFonts w:ascii="Times New Roman" w:hAnsi="Times New Roman" w:cs="Times New Roman"/>
          <w:sz w:val="24"/>
          <w:szCs w:val="24"/>
        </w:rPr>
        <w:t>L</w:t>
      </w:r>
      <w:r w:rsidR="00A15AE5">
        <w:rPr>
          <w:rFonts w:ascii="Times New Roman" w:hAnsi="Times New Roman" w:cs="Times New Roman"/>
          <w:sz w:val="24"/>
          <w:szCs w:val="24"/>
        </w:rPr>
        <w:t xml:space="preserve">aboratório de Práticas Clínicas, localizado no primeiro andar do novo prédio do </w:t>
      </w:r>
      <w:r w:rsidR="00A15AE5" w:rsidRPr="00C85B40">
        <w:rPr>
          <w:rFonts w:ascii="Times New Roman" w:hAnsi="Times New Roman" w:cs="Times New Roman"/>
          <w:sz w:val="24"/>
          <w:szCs w:val="24"/>
        </w:rPr>
        <w:t>Centro de Ciências Médicas da Universidade Federal da Paraíba</w:t>
      </w:r>
      <w:r w:rsidR="00A15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AE5" w:rsidRDefault="00A15AE5" w:rsidP="000D45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Inicialmente, para melhor aproveitamento das aulas, foi feita uma divisão da turma de graduação do sexto período</w:t>
      </w:r>
      <w:r w:rsidR="00ED290E">
        <w:rPr>
          <w:rFonts w:ascii="Times New Roman" w:hAnsi="Times New Roman" w:cs="Times New Roman"/>
          <w:sz w:val="24"/>
          <w:szCs w:val="24"/>
        </w:rPr>
        <w:t xml:space="preserve"> de medicina</w:t>
      </w:r>
      <w:r>
        <w:rPr>
          <w:rFonts w:ascii="Times New Roman" w:hAnsi="Times New Roman" w:cs="Times New Roman"/>
          <w:sz w:val="24"/>
          <w:szCs w:val="24"/>
        </w:rPr>
        <w:t xml:space="preserve">, composto por 52 alunos.  Em cada monitoria, deveriam estar presentes metade da turma (26), separados em Turma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Turma 2.</w:t>
      </w:r>
    </w:p>
    <w:p w:rsidR="00A15AE5" w:rsidRDefault="00ED290E" w:rsidP="000D45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realizadas duas monitorias e cada uma delas </w:t>
      </w:r>
      <w:r w:rsidR="00A15AE5">
        <w:rPr>
          <w:rFonts w:ascii="Times New Roman" w:hAnsi="Times New Roman" w:cs="Times New Roman"/>
          <w:sz w:val="24"/>
          <w:szCs w:val="24"/>
        </w:rPr>
        <w:t>dividida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A15AE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m três etapas. Primeiramente era</w:t>
      </w:r>
      <w:r w:rsidR="00A15AE5">
        <w:rPr>
          <w:rFonts w:ascii="Times New Roman" w:hAnsi="Times New Roman" w:cs="Times New Roman"/>
          <w:sz w:val="24"/>
          <w:szCs w:val="24"/>
        </w:rPr>
        <w:t xml:space="preserve"> feita uma revisão acerca da semiologia cardiovascular. Esta revisão foi feita com a apresentação de figuras e interação com os alunos, visto que já tinham estudado</w:t>
      </w:r>
      <w:r>
        <w:rPr>
          <w:rFonts w:ascii="Times New Roman" w:hAnsi="Times New Roman" w:cs="Times New Roman"/>
          <w:sz w:val="24"/>
          <w:szCs w:val="24"/>
        </w:rPr>
        <w:t xml:space="preserve"> esse assunto durante o módulo ‘’</w:t>
      </w:r>
      <w:r w:rsidR="00A15AE5">
        <w:rPr>
          <w:rFonts w:ascii="Times New Roman" w:hAnsi="Times New Roman" w:cs="Times New Roman"/>
          <w:sz w:val="24"/>
          <w:szCs w:val="24"/>
        </w:rPr>
        <w:t>Semiologia do Adulto</w:t>
      </w:r>
      <w:r>
        <w:rPr>
          <w:rFonts w:ascii="Times New Roman" w:hAnsi="Times New Roman" w:cs="Times New Roman"/>
          <w:sz w:val="24"/>
          <w:szCs w:val="24"/>
        </w:rPr>
        <w:t>’’</w:t>
      </w:r>
      <w:r w:rsidR="00A15AE5">
        <w:rPr>
          <w:rFonts w:ascii="Times New Roman" w:hAnsi="Times New Roman" w:cs="Times New Roman"/>
          <w:sz w:val="24"/>
          <w:szCs w:val="24"/>
        </w:rPr>
        <w:t xml:space="preserve">, no quarto período. </w:t>
      </w:r>
    </w:p>
    <w:p w:rsidR="00A15AE5" w:rsidRDefault="00ED290E" w:rsidP="000D45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 segunda etapa, eram</w:t>
      </w:r>
      <w:r w:rsidR="00A15AE5">
        <w:rPr>
          <w:rFonts w:ascii="Times New Roman" w:hAnsi="Times New Roman" w:cs="Times New Roman"/>
          <w:sz w:val="24"/>
          <w:szCs w:val="24"/>
        </w:rPr>
        <w:t xml:space="preserve"> apresentados diversos eventos acústicos de cada uma das mais importantes </w:t>
      </w:r>
      <w:proofErr w:type="spellStart"/>
      <w:r w:rsidR="00A15AE5">
        <w:rPr>
          <w:rFonts w:ascii="Times New Roman" w:hAnsi="Times New Roman" w:cs="Times New Roman"/>
          <w:sz w:val="24"/>
          <w:szCs w:val="24"/>
        </w:rPr>
        <w:t>valvopatias</w:t>
      </w:r>
      <w:proofErr w:type="spellEnd"/>
      <w:r w:rsidR="00A15AE5">
        <w:rPr>
          <w:rFonts w:ascii="Times New Roman" w:hAnsi="Times New Roman" w:cs="Times New Roman"/>
          <w:sz w:val="24"/>
          <w:szCs w:val="24"/>
        </w:rPr>
        <w:t xml:space="preserve">.  Isso foi feito com o uso do manequim eletrônico de ausculta (figura 1). </w:t>
      </w:r>
      <w:r w:rsidR="00A24EB0">
        <w:rPr>
          <w:rFonts w:ascii="Times New Roman" w:hAnsi="Times New Roman" w:cs="Times New Roman"/>
          <w:sz w:val="24"/>
          <w:szCs w:val="24"/>
        </w:rPr>
        <w:t>O manequim auxilia tanto na exibição dos sons, como na demonstração dos principais focos d</w:t>
      </w:r>
      <w:r>
        <w:rPr>
          <w:rFonts w:ascii="Times New Roman" w:hAnsi="Times New Roman" w:cs="Times New Roman"/>
          <w:sz w:val="24"/>
          <w:szCs w:val="24"/>
        </w:rPr>
        <w:t xml:space="preserve">e ausculta cardíaca, variando o padrão </w:t>
      </w:r>
      <w:r w:rsidR="00A24EB0">
        <w:rPr>
          <w:rFonts w:ascii="Times New Roman" w:hAnsi="Times New Roman" w:cs="Times New Roman"/>
          <w:sz w:val="24"/>
          <w:szCs w:val="24"/>
        </w:rPr>
        <w:t xml:space="preserve">do som de acordo com o foco escolhido. Desse modo, a simulação dos eventos acústicos fica bastante próxima de um </w:t>
      </w:r>
      <w:r w:rsidR="00A24EB0">
        <w:rPr>
          <w:rFonts w:ascii="Times New Roman" w:hAnsi="Times New Roman" w:cs="Times New Roman"/>
          <w:sz w:val="24"/>
          <w:szCs w:val="24"/>
        </w:rPr>
        <w:lastRenderedPageBreak/>
        <w:t xml:space="preserve">paciente real. Os alunos tiveram a oportunidade de auscultar quantas vezes quiseram, sem a preocupação de cansar </w:t>
      </w:r>
      <w:r>
        <w:rPr>
          <w:rFonts w:ascii="Times New Roman" w:hAnsi="Times New Roman" w:cs="Times New Roman"/>
          <w:sz w:val="24"/>
          <w:szCs w:val="24"/>
        </w:rPr>
        <w:t>ou incomodar um paciente, uma vantagem</w:t>
      </w:r>
      <w:r w:rsidR="00A24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relação à </w:t>
      </w:r>
      <w:r w:rsidR="00A24E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usculta em pacientes reais. </w:t>
      </w:r>
    </w:p>
    <w:p w:rsidR="00A24EB0" w:rsidRDefault="00A24EB0" w:rsidP="000D45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terceira e última etapa, a fisiopatologi</w:t>
      </w:r>
      <w:r w:rsidR="00ED290E">
        <w:rPr>
          <w:rFonts w:ascii="Times New Roman" w:hAnsi="Times New Roman" w:cs="Times New Roman"/>
          <w:sz w:val="24"/>
          <w:szCs w:val="24"/>
        </w:rPr>
        <w:t xml:space="preserve">a de cada uma das </w:t>
      </w:r>
      <w:proofErr w:type="spellStart"/>
      <w:r w:rsidR="00ED290E">
        <w:rPr>
          <w:rFonts w:ascii="Times New Roman" w:hAnsi="Times New Roman" w:cs="Times New Roman"/>
          <w:sz w:val="24"/>
          <w:szCs w:val="24"/>
        </w:rPr>
        <w:t>valvopatias</w:t>
      </w:r>
      <w:proofErr w:type="spellEnd"/>
      <w:r w:rsidR="00ED290E">
        <w:rPr>
          <w:rFonts w:ascii="Times New Roman" w:hAnsi="Times New Roman" w:cs="Times New Roman"/>
          <w:sz w:val="24"/>
          <w:szCs w:val="24"/>
        </w:rPr>
        <w:t xml:space="preserve"> era</w:t>
      </w:r>
      <w:r>
        <w:rPr>
          <w:rFonts w:ascii="Times New Roman" w:hAnsi="Times New Roman" w:cs="Times New Roman"/>
          <w:sz w:val="24"/>
          <w:szCs w:val="24"/>
        </w:rPr>
        <w:t xml:space="preserve"> demonstrada, explicando o porquê da gênese de cada diferente evento acústico. De tal modo, se esperou fixar, com maior avidez, a característica de cada som. </w:t>
      </w:r>
    </w:p>
    <w:p w:rsidR="00A24EB0" w:rsidRDefault="00A24EB0" w:rsidP="00A24EB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67375" cy="23907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8" w:rsidRDefault="00DA52E8" w:rsidP="00DA5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29A" w:rsidRDefault="00DA52E8" w:rsidP="00DA5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</w:t>
      </w:r>
    </w:p>
    <w:p w:rsidR="00A24EB0" w:rsidRDefault="00ED290E" w:rsidP="000442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ainda ser impossível substituir o paciente real durante o ensino médico, o uso de manequins eletrônicos </w:t>
      </w:r>
      <w:r w:rsidR="00A24EB0">
        <w:rPr>
          <w:rFonts w:ascii="Times New Roman" w:hAnsi="Times New Roman" w:cs="Times New Roman"/>
          <w:sz w:val="24"/>
          <w:szCs w:val="24"/>
        </w:rPr>
        <w:t>pode ser um complemento importante em um curso de pouca carga horária</w:t>
      </w:r>
      <w:r w:rsidR="00265B6E">
        <w:rPr>
          <w:rFonts w:ascii="Times New Roman" w:hAnsi="Times New Roman" w:cs="Times New Roman"/>
          <w:sz w:val="24"/>
          <w:szCs w:val="24"/>
        </w:rPr>
        <w:t xml:space="preserve"> prática</w:t>
      </w:r>
      <w:r w:rsidR="00A24EB0">
        <w:rPr>
          <w:rFonts w:ascii="Times New Roman" w:hAnsi="Times New Roman" w:cs="Times New Roman"/>
          <w:sz w:val="24"/>
          <w:szCs w:val="24"/>
        </w:rPr>
        <w:t xml:space="preserve"> disponível</w:t>
      </w:r>
      <w:r w:rsidR="0064569D">
        <w:rPr>
          <w:rFonts w:ascii="Times New Roman" w:hAnsi="Times New Roman" w:cs="Times New Roman"/>
          <w:sz w:val="24"/>
          <w:szCs w:val="24"/>
        </w:rPr>
        <w:t>. Estes manequins passam exercer um papel cada vez mais importante,</w:t>
      </w:r>
      <w:r w:rsidR="00A24EB0">
        <w:rPr>
          <w:rFonts w:ascii="Times New Roman" w:hAnsi="Times New Roman" w:cs="Times New Roman"/>
          <w:sz w:val="24"/>
          <w:szCs w:val="24"/>
        </w:rPr>
        <w:t xml:space="preserve"> quanto mais tecnológicos e próximos do real</w:t>
      </w:r>
      <w:r w:rsidR="0064569D">
        <w:rPr>
          <w:rFonts w:ascii="Times New Roman" w:hAnsi="Times New Roman" w:cs="Times New Roman"/>
          <w:sz w:val="24"/>
          <w:szCs w:val="24"/>
        </w:rPr>
        <w:t xml:space="preserve"> se tornam. </w:t>
      </w:r>
    </w:p>
    <w:p w:rsidR="00A24EB0" w:rsidRDefault="00FC74D3" w:rsidP="000442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</w:t>
      </w:r>
      <w:r w:rsidR="00265B6E">
        <w:rPr>
          <w:rFonts w:ascii="Times New Roman" w:hAnsi="Times New Roman" w:cs="Times New Roman"/>
          <w:sz w:val="24"/>
          <w:szCs w:val="24"/>
        </w:rPr>
        <w:t>so de tecnologia n</w:t>
      </w:r>
      <w:r>
        <w:rPr>
          <w:rFonts w:ascii="Times New Roman" w:hAnsi="Times New Roman" w:cs="Times New Roman"/>
          <w:sz w:val="24"/>
          <w:szCs w:val="24"/>
        </w:rPr>
        <w:t xml:space="preserve">o ensino médico já é uma realidade, e é de grande importância a documentação e investigação cientifica </w:t>
      </w:r>
      <w:r w:rsidR="00265B6E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 xml:space="preserve">estes novos métodos de ensino. </w:t>
      </w:r>
      <w:r w:rsidR="00265B6E">
        <w:rPr>
          <w:rFonts w:ascii="Times New Roman" w:hAnsi="Times New Roman" w:cs="Times New Roman"/>
          <w:sz w:val="24"/>
          <w:szCs w:val="24"/>
        </w:rPr>
        <w:t>Apesar de não substituírem, eles</w:t>
      </w:r>
      <w:r w:rsidR="0064569D">
        <w:rPr>
          <w:rFonts w:ascii="Times New Roman" w:hAnsi="Times New Roman" w:cs="Times New Roman"/>
          <w:sz w:val="24"/>
          <w:szCs w:val="24"/>
        </w:rPr>
        <w:t xml:space="preserve"> podem ser </w:t>
      </w:r>
      <w:r>
        <w:rPr>
          <w:rFonts w:ascii="Times New Roman" w:hAnsi="Times New Roman" w:cs="Times New Roman"/>
          <w:sz w:val="24"/>
          <w:szCs w:val="24"/>
        </w:rPr>
        <w:t>grandes aliados</w:t>
      </w:r>
      <w:r w:rsidR="0064569D">
        <w:rPr>
          <w:rFonts w:ascii="Times New Roman" w:hAnsi="Times New Roman" w:cs="Times New Roman"/>
          <w:sz w:val="24"/>
          <w:szCs w:val="24"/>
        </w:rPr>
        <w:t xml:space="preserve"> no melhor entendimento da ausculta cardíaca, deixando </w:t>
      </w:r>
      <w:r w:rsidR="00265B6E">
        <w:rPr>
          <w:rFonts w:ascii="Times New Roman" w:hAnsi="Times New Roman" w:cs="Times New Roman"/>
          <w:sz w:val="24"/>
          <w:szCs w:val="24"/>
        </w:rPr>
        <w:t xml:space="preserve">os estudantes </w:t>
      </w:r>
      <w:r>
        <w:rPr>
          <w:rFonts w:ascii="Times New Roman" w:hAnsi="Times New Roman" w:cs="Times New Roman"/>
          <w:sz w:val="24"/>
          <w:szCs w:val="24"/>
        </w:rPr>
        <w:t xml:space="preserve">mais preparados para as aulas práticas. </w:t>
      </w:r>
    </w:p>
    <w:p w:rsidR="00A24EB0" w:rsidRDefault="00A24EB0" w:rsidP="000442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1119" w:rsidRDefault="007D6ECA" w:rsidP="007D6E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FC74D3" w:rsidRPr="00FC74D3" w:rsidRDefault="00FC74D3" w:rsidP="00FC74D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4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MESQUITA, Claudio Tinoco </w:t>
      </w:r>
      <w:proofErr w:type="spellStart"/>
      <w:proofErr w:type="gram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proofErr w:type="gramEnd"/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 . Estetoscópio digital como ferramenta inovadora no ensino da ausculta cardíaca.</w:t>
      </w:r>
      <w:r w:rsidRPr="00FC74D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Arq</w:t>
      </w:r>
      <w:proofErr w:type="spellEnd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Bras. </w:t>
      </w:r>
      <w:proofErr w:type="spellStart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Cardiol</w:t>
      </w:r>
      <w:proofErr w:type="spellEnd"/>
      <w:proofErr w:type="gramStart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C74D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74D3">
        <w:rPr>
          <w:rFonts w:ascii="Times New Roman" w:hAnsi="Times New Roman" w:cs="Times New Roman"/>
          <w:color w:val="000000"/>
          <w:sz w:val="24"/>
          <w:szCs w:val="24"/>
        </w:rPr>
        <w:t>  São Paulo ,  v. 100, n. 2, </w:t>
      </w:r>
      <w:proofErr w:type="spell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Feb</w:t>
      </w:r>
      <w:proofErr w:type="spellEnd"/>
      <w:r w:rsidRPr="00FC74D3">
        <w:rPr>
          <w:rFonts w:ascii="Times New Roman" w:hAnsi="Times New Roman" w:cs="Times New Roman"/>
          <w:color w:val="000000"/>
          <w:sz w:val="24"/>
          <w:szCs w:val="24"/>
        </w:rPr>
        <w:t>.  2013</w:t>
      </w:r>
      <w:r w:rsidRPr="00FC74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D6ECA" w:rsidRPr="00FC74D3" w:rsidRDefault="007D6ECA" w:rsidP="00FC74D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D6ECA" w:rsidRPr="00FC74D3" w:rsidRDefault="00FC74D3" w:rsidP="007D6ECA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TARASOUTCHI, F </w:t>
      </w:r>
      <w:proofErr w:type="spellStart"/>
      <w:proofErr w:type="gram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proofErr w:type="gramEnd"/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 . Diretriz Brasileira de </w:t>
      </w:r>
      <w:proofErr w:type="spell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Valvopatias</w:t>
      </w:r>
      <w:proofErr w:type="spellEnd"/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 - SBC 2011/ I Diretriz Interamericana de </w:t>
      </w:r>
      <w:proofErr w:type="spell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Valvopatias</w:t>
      </w:r>
      <w:proofErr w:type="spellEnd"/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 - SIAC 2011.</w:t>
      </w:r>
      <w:r w:rsidRPr="00FC74D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Arq</w:t>
      </w:r>
      <w:proofErr w:type="spellEnd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Bras. </w:t>
      </w:r>
      <w:proofErr w:type="spellStart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Cardiol</w:t>
      </w:r>
      <w:proofErr w:type="spellEnd"/>
      <w:proofErr w:type="gramStart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C74D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74D3">
        <w:rPr>
          <w:rFonts w:ascii="Times New Roman" w:hAnsi="Times New Roman" w:cs="Times New Roman"/>
          <w:color w:val="000000"/>
          <w:sz w:val="24"/>
          <w:szCs w:val="24"/>
        </w:rPr>
        <w:t>  São Paulo ,  v. 97, n. 5, supl. 1,   2011</w:t>
      </w:r>
      <w:r w:rsidRPr="00FC74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D6ECA" w:rsidRPr="00FC74D3">
        <w:rPr>
          <w:rFonts w:ascii="Times New Roman" w:hAnsi="Times New Roman" w:cs="Times New Roman"/>
          <w:sz w:val="24"/>
          <w:szCs w:val="24"/>
        </w:rPr>
        <w:t xml:space="preserve">CASTELLS, Manuel. </w:t>
      </w:r>
      <w:r w:rsidR="007D6ECA" w:rsidRPr="00FC74D3">
        <w:rPr>
          <w:rFonts w:ascii="Times New Roman" w:hAnsi="Times New Roman" w:cs="Times New Roman"/>
          <w:b/>
          <w:sz w:val="24"/>
          <w:szCs w:val="24"/>
        </w:rPr>
        <w:t>A Era da Informação: o Poder da Identidade</w:t>
      </w:r>
      <w:r w:rsidR="007D6ECA" w:rsidRPr="00FC74D3">
        <w:rPr>
          <w:rFonts w:ascii="Times New Roman" w:hAnsi="Times New Roman" w:cs="Times New Roman"/>
          <w:sz w:val="24"/>
          <w:szCs w:val="24"/>
        </w:rPr>
        <w:t xml:space="preserve">. São Paulo: Paz e Terra, </w:t>
      </w:r>
      <w:proofErr w:type="gramStart"/>
      <w:r w:rsidR="007D6ECA" w:rsidRPr="00FC74D3">
        <w:rPr>
          <w:rFonts w:ascii="Times New Roman" w:hAnsi="Times New Roman" w:cs="Times New Roman"/>
          <w:sz w:val="24"/>
          <w:szCs w:val="24"/>
        </w:rPr>
        <w:t>2002</w:t>
      </w:r>
      <w:proofErr w:type="gramEnd"/>
    </w:p>
    <w:p w:rsidR="00FC74D3" w:rsidRPr="00FC74D3" w:rsidRDefault="00FC74D3" w:rsidP="003D05FD">
      <w:pPr>
        <w:pStyle w:val="PargrafodaLista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C74D3">
        <w:rPr>
          <w:rFonts w:ascii="Times New Roman" w:hAnsi="Times New Roman" w:cs="Times New Roman"/>
          <w:color w:val="000000"/>
          <w:sz w:val="24"/>
          <w:szCs w:val="24"/>
        </w:rPr>
        <w:t>PERROTTA, Umberto. O ensino médico e a crise nos hospitais universitários.</w:t>
      </w:r>
      <w:r w:rsidRPr="00FC74D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Rev. Col. Bras. Cir.</w:t>
      </w:r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,  Rio de </w:t>
      </w:r>
      <w:proofErr w:type="gram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Janeiro ,</w:t>
      </w:r>
      <w:proofErr w:type="gramEnd"/>
      <w:r w:rsidRPr="00FC74D3">
        <w:rPr>
          <w:rFonts w:ascii="Times New Roman" w:hAnsi="Times New Roman" w:cs="Times New Roman"/>
          <w:color w:val="000000"/>
          <w:sz w:val="24"/>
          <w:szCs w:val="24"/>
        </w:rPr>
        <w:t>  v. 35, n. 3, </w:t>
      </w:r>
      <w:proofErr w:type="spell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Pr="00FC74D3">
        <w:rPr>
          <w:rFonts w:ascii="Times New Roman" w:hAnsi="Times New Roman" w:cs="Times New Roman"/>
          <w:color w:val="000000"/>
          <w:sz w:val="24"/>
          <w:szCs w:val="24"/>
        </w:rPr>
        <w:t>  2008</w:t>
      </w:r>
      <w:r w:rsidRPr="00FC74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D05FD" w:rsidRPr="00FC74D3" w:rsidRDefault="00FC74D3" w:rsidP="003D05F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SOUSA, Arthur de Carvalho Jatobá e </w:t>
      </w:r>
      <w:proofErr w:type="spellStart"/>
      <w:proofErr w:type="gram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proofErr w:type="gramEnd"/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FC74D3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Pr="00FC74D3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Medical learning in a private hospital: patients' and companions' perspectives.</w:t>
      </w:r>
      <w:r w:rsidRPr="00FC74D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Sao</w:t>
      </w:r>
      <w:proofErr w:type="spellEnd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Paulo Med. J</w:t>
      </w:r>
      <w:proofErr w:type="gramStart"/>
      <w:r w:rsidRPr="00FC7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FC74D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C74D3">
        <w:rPr>
          <w:rFonts w:ascii="Times New Roman" w:hAnsi="Times New Roman" w:cs="Times New Roman"/>
          <w:color w:val="000000"/>
          <w:sz w:val="24"/>
          <w:szCs w:val="24"/>
        </w:rPr>
        <w:t>  São Paulo ,  v. 127, n. 2, </w:t>
      </w:r>
      <w:proofErr w:type="spellStart"/>
      <w:r w:rsidRPr="00FC74D3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FC74D3">
        <w:rPr>
          <w:rFonts w:ascii="Times New Roman" w:hAnsi="Times New Roman" w:cs="Times New Roman"/>
          <w:color w:val="000000"/>
          <w:sz w:val="24"/>
          <w:szCs w:val="24"/>
        </w:rPr>
        <w:t>  2009 .</w:t>
      </w:r>
    </w:p>
    <w:p w:rsidR="007555E3" w:rsidRDefault="007555E3" w:rsidP="007555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5E3" w:rsidRPr="007555E3" w:rsidRDefault="007555E3" w:rsidP="007555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55E3" w:rsidRPr="007555E3" w:rsidSect="007555E3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37" w:rsidRDefault="00DE0437" w:rsidP="007555E3">
      <w:pPr>
        <w:spacing w:after="0" w:line="240" w:lineRule="auto"/>
      </w:pPr>
      <w:r>
        <w:separator/>
      </w:r>
    </w:p>
  </w:endnote>
  <w:endnote w:type="continuationSeparator" w:id="0">
    <w:p w:rsidR="00DE0437" w:rsidRDefault="00DE0437" w:rsidP="0075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82785"/>
      <w:docPartObj>
        <w:docPartGallery w:val="Page Numbers (Bottom of Page)"/>
        <w:docPartUnique/>
      </w:docPartObj>
    </w:sdtPr>
    <w:sdtContent>
      <w:p w:rsidR="00A15AE5" w:rsidRDefault="00201EEA">
        <w:pPr>
          <w:pStyle w:val="Rodap"/>
          <w:jc w:val="right"/>
        </w:pPr>
        <w:fldSimple w:instr="PAGE   \* MERGEFORMAT">
          <w:r w:rsidR="00265B6E">
            <w:rPr>
              <w:noProof/>
            </w:rPr>
            <w:t>1</w:t>
          </w:r>
        </w:fldSimple>
      </w:p>
    </w:sdtContent>
  </w:sdt>
  <w:p w:rsidR="00A15AE5" w:rsidRDefault="00A15A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37" w:rsidRDefault="00DE0437" w:rsidP="007555E3">
      <w:pPr>
        <w:spacing w:after="0" w:line="240" w:lineRule="auto"/>
      </w:pPr>
      <w:r>
        <w:separator/>
      </w:r>
    </w:p>
  </w:footnote>
  <w:footnote w:type="continuationSeparator" w:id="0">
    <w:p w:rsidR="00DE0437" w:rsidRDefault="00DE0437" w:rsidP="0075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3951"/>
    <w:multiLevelType w:val="hybridMultilevel"/>
    <w:tmpl w:val="8DE4E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5E3"/>
    <w:rsid w:val="0004429A"/>
    <w:rsid w:val="000D45D5"/>
    <w:rsid w:val="00201EEA"/>
    <w:rsid w:val="00261779"/>
    <w:rsid w:val="00265B6E"/>
    <w:rsid w:val="003D05FD"/>
    <w:rsid w:val="004F5BB2"/>
    <w:rsid w:val="00574D4C"/>
    <w:rsid w:val="005B11F0"/>
    <w:rsid w:val="0064569D"/>
    <w:rsid w:val="00665565"/>
    <w:rsid w:val="007404BC"/>
    <w:rsid w:val="00740764"/>
    <w:rsid w:val="00754BB4"/>
    <w:rsid w:val="007555E3"/>
    <w:rsid w:val="007A3407"/>
    <w:rsid w:val="007D6ECA"/>
    <w:rsid w:val="00801F81"/>
    <w:rsid w:val="00861119"/>
    <w:rsid w:val="00A15AE5"/>
    <w:rsid w:val="00A24EB0"/>
    <w:rsid w:val="00C41CE5"/>
    <w:rsid w:val="00C51251"/>
    <w:rsid w:val="00DA52E8"/>
    <w:rsid w:val="00DE0437"/>
    <w:rsid w:val="00E21CC1"/>
    <w:rsid w:val="00ED290E"/>
    <w:rsid w:val="00F5206B"/>
    <w:rsid w:val="00F906BF"/>
    <w:rsid w:val="00FC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5E3"/>
  </w:style>
  <w:style w:type="paragraph" w:styleId="Rodap">
    <w:name w:val="footer"/>
    <w:basedOn w:val="Normal"/>
    <w:link w:val="RodapChar"/>
    <w:uiPriority w:val="99"/>
    <w:unhideWhenUsed/>
    <w:rsid w:val="00755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E3"/>
  </w:style>
  <w:style w:type="paragraph" w:styleId="PargrafodaLista">
    <w:name w:val="List Paragraph"/>
    <w:basedOn w:val="Normal"/>
    <w:uiPriority w:val="34"/>
    <w:qFormat/>
    <w:rsid w:val="007D6EC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B11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E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C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5E3"/>
  </w:style>
  <w:style w:type="paragraph" w:styleId="Rodap">
    <w:name w:val="footer"/>
    <w:basedOn w:val="Normal"/>
    <w:link w:val="RodapChar"/>
    <w:uiPriority w:val="99"/>
    <w:unhideWhenUsed/>
    <w:rsid w:val="00755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E3"/>
  </w:style>
  <w:style w:type="paragraph" w:styleId="PargrafodaLista">
    <w:name w:val="List Paragraph"/>
    <w:basedOn w:val="Normal"/>
    <w:uiPriority w:val="34"/>
    <w:qFormat/>
    <w:rsid w:val="007D6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 MAC</dc:creator>
  <cp:lastModifiedBy>Helio Matheus</cp:lastModifiedBy>
  <cp:revision>5</cp:revision>
  <dcterms:created xsi:type="dcterms:W3CDTF">2013-10-31T00:25:00Z</dcterms:created>
  <dcterms:modified xsi:type="dcterms:W3CDTF">2013-11-05T03:25:00Z</dcterms:modified>
</cp:coreProperties>
</file>